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b/>
          <w:bCs/>
          <w:color w:val="000000" w:themeColor="text1"/>
          <w:sz w:val="33"/>
          <w:szCs w:val="33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b/>
          <w:bCs/>
          <w:i w:val="0"/>
          <w:caps w:val="0"/>
          <w:color w:val="000000" w:themeColor="text1"/>
          <w:spacing w:val="0"/>
          <w:sz w:val="33"/>
          <w:szCs w:val="33"/>
          <w:shd w:val="clear" w:fill="FFFFFF"/>
          <w14:textFill>
            <w14:solidFill>
              <w14:schemeClr w14:val="tx1"/>
            </w14:solidFill>
          </w14:textFill>
        </w:rPr>
        <w:t>依申请公开申请流程</w:t>
      </w:r>
      <w:r>
        <w:rPr>
          <w:rFonts w:hint="eastAsia"/>
          <w:b/>
          <w:bCs/>
          <w:i w:val="0"/>
          <w:caps w:val="0"/>
          <w:color w:val="000000" w:themeColor="text1"/>
          <w:spacing w:val="0"/>
          <w:sz w:val="33"/>
          <w:szCs w:val="33"/>
          <w:shd w:val="clear" w:fill="FFFFFF"/>
          <w:lang w:eastAsia="zh-CN"/>
          <w14:textFill>
            <w14:solidFill>
              <w14:schemeClr w14:val="tx1"/>
            </w14:solidFill>
          </w14:textFill>
        </w:rPr>
        <w:t>图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0"/>
          <w:szCs w:val="0"/>
          <w:shd w:val="clear" w:fill="FFFFFF"/>
        </w:rPr>
        <w:drawing>
          <wp:inline distT="0" distB="0" distL="114300" distR="114300">
            <wp:extent cx="5825490" cy="681990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受理机构：白银市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平川区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体广电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和旅游局办公室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办公地址：白银市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平川区育才街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8号区文旅局办公室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rPr>
          <w:rFonts w:hint="default" w:ascii="宋体" w:hAnsi="宋体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邮政编码：7309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办公时间：上午8:00-12:00 ，下午14:30-18:00（工作日）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0943-5907050（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传真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23902"/>
    <w:rsid w:val="1DA775B6"/>
    <w:rsid w:val="6C1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Dane</cp:lastModifiedBy>
  <dcterms:modified xsi:type="dcterms:W3CDTF">2019-12-06T08:28:25Z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