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7D" w:rsidRDefault="00A22907">
      <w:pPr>
        <w:spacing w:line="540" w:lineRule="exact"/>
        <w:ind w:right="62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5A757D" w:rsidRDefault="00A22907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选调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bookmarkEnd w:id="0"/>
    <w:p w:rsidR="005A757D" w:rsidRDefault="005A757D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W w:w="9319" w:type="dxa"/>
        <w:tblLayout w:type="fixed"/>
        <w:tblLook w:val="04A0"/>
      </w:tblPr>
      <w:tblGrid>
        <w:gridCol w:w="1506"/>
        <w:gridCol w:w="1058"/>
        <w:gridCol w:w="309"/>
        <w:gridCol w:w="697"/>
        <w:gridCol w:w="118"/>
        <w:gridCol w:w="593"/>
        <w:gridCol w:w="287"/>
        <w:gridCol w:w="573"/>
        <w:gridCol w:w="906"/>
        <w:gridCol w:w="1539"/>
        <w:gridCol w:w="1733"/>
      </w:tblGrid>
      <w:tr w:rsidR="005A757D">
        <w:trPr>
          <w:cantSplit/>
          <w:trHeight w:val="67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姓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>名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jc w:val="left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性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>别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jc w:val="left"/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照片</w:t>
            </w:r>
          </w:p>
        </w:tc>
      </w:tr>
      <w:tr w:rsidR="005A757D">
        <w:trPr>
          <w:cantSplit/>
          <w:trHeight w:val="712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籍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>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:rsidR="005A757D">
        <w:trPr>
          <w:cantSplit/>
          <w:trHeight w:val="80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参加工作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>时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>间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入党时间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:rsidR="005A757D">
        <w:trPr>
          <w:cantSplit/>
          <w:trHeight w:hRule="exact" w:val="709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学历学位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全日制</w:t>
            </w:r>
          </w:p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教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>育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毕业院校</w:t>
            </w:r>
          </w:p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及专业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:rsidR="005A757D">
        <w:trPr>
          <w:cantSplit/>
          <w:trHeight w:hRule="exact" w:val="709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在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>职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>教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>育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毕业院校</w:t>
            </w:r>
          </w:p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及专业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:rsidR="005A757D">
        <w:trPr>
          <w:cantSplit/>
          <w:trHeight w:hRule="exact" w:val="709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hint="eastAsia"/>
                <w:color w:val="000000"/>
                <w:sz w:val="24"/>
              </w:rPr>
              <w:t>身份类型</w:t>
            </w:r>
          </w:p>
        </w:tc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:rsidR="005A757D">
        <w:trPr>
          <w:cantSplit/>
          <w:trHeight w:hRule="exact" w:val="709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18"/>
                <w:szCs w:val="18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报考岗位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hint="eastAsia"/>
                <w:color w:val="000000"/>
                <w:sz w:val="24"/>
              </w:rPr>
              <w:t>身体状况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:rsidR="005A757D">
        <w:trPr>
          <w:cantSplit/>
          <w:trHeight w:hRule="exact" w:val="709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ind w:firstLineChars="300" w:firstLine="720"/>
              <w:rPr>
                <w:rFonts w:ascii="方正仿宋_GBK" w:hAnsi="宋体"/>
                <w:color w:val="000000"/>
                <w:sz w:val="24"/>
              </w:rPr>
            </w:pPr>
          </w:p>
        </w:tc>
      </w:tr>
      <w:tr w:rsidR="005A757D">
        <w:trPr>
          <w:cantSplit/>
          <w:trHeight w:val="629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学习、</w:t>
            </w:r>
          </w:p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工作简历</w:t>
            </w:r>
          </w:p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（自大学起）</w:t>
            </w:r>
          </w:p>
        </w:tc>
        <w:tc>
          <w:tcPr>
            <w:tcW w:w="7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:rsidR="005A757D">
        <w:trPr>
          <w:trHeight w:val="192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 w:cs="仿宋_GB2312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lastRenderedPageBreak/>
              <w:t>近三年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>以来年度考核</w:t>
            </w:r>
          </w:p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情况</w:t>
            </w:r>
          </w:p>
        </w:tc>
        <w:tc>
          <w:tcPr>
            <w:tcW w:w="7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:rsidR="005A757D">
        <w:trPr>
          <w:trHeight w:val="212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何时何地受过何种表彰奖励</w:t>
            </w:r>
          </w:p>
        </w:tc>
        <w:tc>
          <w:tcPr>
            <w:tcW w:w="7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 w:rsidR="005A757D" w:rsidRDefault="005A757D">
            <w:pPr>
              <w:widowControl/>
              <w:rPr>
                <w:rFonts w:ascii="方正仿宋_GBK" w:hAnsi="宋体"/>
                <w:color w:val="000000"/>
                <w:sz w:val="24"/>
              </w:rPr>
            </w:pPr>
          </w:p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:rsidR="005A757D">
        <w:trPr>
          <w:cantSplit/>
          <w:trHeight w:val="630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家庭主要</w:t>
            </w:r>
          </w:p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成员及</w:t>
            </w:r>
          </w:p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社会关系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pacing w:val="-20"/>
                <w:sz w:val="24"/>
              </w:rPr>
              <w:t>关</w:t>
            </w:r>
            <w:r>
              <w:rPr>
                <w:rFonts w:ascii="方正仿宋_GBK" w:hAnsi="宋体" w:cs="仿宋_GB2312" w:hint="eastAsia"/>
                <w:color w:val="000000"/>
                <w:spacing w:val="-20"/>
                <w:sz w:val="24"/>
              </w:rPr>
              <w:t xml:space="preserve">    </w:t>
            </w:r>
            <w:r>
              <w:rPr>
                <w:rFonts w:ascii="方正仿宋_GBK" w:hAnsi="宋体" w:cs="仿宋_GB2312" w:hint="eastAsia"/>
                <w:color w:val="000000"/>
                <w:spacing w:val="-20"/>
                <w:sz w:val="24"/>
              </w:rPr>
              <w:t>系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姓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方正仿宋_GBK" w:hAnsi="宋体" w:cs="仿宋_GB2312" w:hint="eastAsia"/>
                <w:color w:val="000000"/>
                <w:sz w:val="24"/>
              </w:rPr>
              <w:t>名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A22907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工作单位及职务</w:t>
            </w:r>
          </w:p>
        </w:tc>
      </w:tr>
      <w:tr w:rsidR="005A757D">
        <w:trPr>
          <w:cantSplit/>
          <w:trHeight w:val="602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:rsidR="005A757D">
        <w:trPr>
          <w:cantSplit/>
          <w:trHeight w:val="482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:rsidR="005A757D">
        <w:trPr>
          <w:cantSplit/>
          <w:trHeight w:val="566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:rsidR="005A757D">
        <w:trPr>
          <w:cantSplit/>
          <w:trHeight w:val="542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:rsidR="005A757D">
        <w:trPr>
          <w:cantSplit/>
          <w:trHeight w:val="542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:rsidR="005A757D">
        <w:trPr>
          <w:cantSplit/>
          <w:trHeight w:val="626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widowControl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:rsidR="005A757D">
        <w:trPr>
          <w:trHeight w:val="244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hint="eastAsia"/>
                <w:color w:val="000000"/>
                <w:sz w:val="24"/>
              </w:rPr>
              <w:t>单位意见</w:t>
            </w:r>
          </w:p>
        </w:tc>
        <w:tc>
          <w:tcPr>
            <w:tcW w:w="7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757D" w:rsidRDefault="005A757D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 w:rsidR="005A757D" w:rsidRDefault="00A22907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hint="eastAsia"/>
                <w:color w:val="000000"/>
                <w:sz w:val="24"/>
              </w:rPr>
              <w:t xml:space="preserve">                         </w:t>
            </w:r>
            <w:r>
              <w:rPr>
                <w:rFonts w:ascii="方正仿宋_GBK" w:hAnsi="宋体" w:hint="eastAsia"/>
                <w:color w:val="000000"/>
                <w:sz w:val="24"/>
              </w:rPr>
              <w:t>（盖章）</w:t>
            </w:r>
          </w:p>
          <w:p w:rsidR="005A757D" w:rsidRDefault="00A22907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hint="eastAsia"/>
                <w:color w:val="000000"/>
                <w:sz w:val="24"/>
              </w:rPr>
              <w:t xml:space="preserve">                        </w:t>
            </w:r>
            <w:r>
              <w:rPr>
                <w:rFonts w:ascii="方正仿宋_GBK" w:hAnsi="宋体" w:hint="eastAsia"/>
                <w:color w:val="000000"/>
                <w:sz w:val="24"/>
              </w:rPr>
              <w:t>年</w:t>
            </w:r>
            <w:r>
              <w:rPr>
                <w:rFonts w:ascii="方正仿宋_GBK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方正仿宋_GBK" w:hAnsi="宋体" w:hint="eastAsia"/>
                <w:color w:val="000000"/>
                <w:sz w:val="24"/>
              </w:rPr>
              <w:t>月</w:t>
            </w:r>
            <w:r>
              <w:rPr>
                <w:rFonts w:ascii="方正仿宋_GBK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方正仿宋_GBK" w:hAnsi="宋体" w:hint="eastAsia"/>
                <w:color w:val="000000"/>
                <w:sz w:val="24"/>
              </w:rPr>
              <w:t>日</w:t>
            </w:r>
          </w:p>
        </w:tc>
      </w:tr>
      <w:tr w:rsidR="005A757D">
        <w:trPr>
          <w:trHeight w:val="247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7D" w:rsidRDefault="00A22907">
            <w:pPr>
              <w:jc w:val="center"/>
              <w:rPr>
                <w:rFonts w:ascii="方正仿宋_GBK" w:hAnsi="宋体" w:cs="仿宋_GB2312"/>
                <w:color w:val="000000"/>
                <w:sz w:val="24"/>
              </w:rPr>
            </w:pPr>
            <w:r>
              <w:rPr>
                <w:rFonts w:ascii="方正仿宋_GBK" w:hAnsi="宋体" w:cs="仿宋_GB2312" w:hint="eastAsia"/>
                <w:color w:val="000000"/>
                <w:sz w:val="24"/>
              </w:rPr>
              <w:t>本人承诺</w:t>
            </w:r>
          </w:p>
        </w:tc>
        <w:tc>
          <w:tcPr>
            <w:tcW w:w="7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A757D" w:rsidRDefault="005A757D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  <w:p w:rsidR="005A757D" w:rsidRDefault="00A22907">
            <w:pPr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以上所填信息属实。</w:t>
            </w: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 xml:space="preserve">     </w:t>
            </w:r>
          </w:p>
          <w:p w:rsidR="005A757D" w:rsidRDefault="005A757D">
            <w:pPr>
              <w:ind w:firstLineChars="1600" w:firstLine="1600"/>
              <w:jc w:val="left"/>
              <w:rPr>
                <w:rFonts w:ascii="方正仿宋_GBK" w:hAnsi="宋体"/>
                <w:color w:val="000000"/>
                <w:sz w:val="10"/>
                <w:szCs w:val="10"/>
              </w:rPr>
            </w:pPr>
          </w:p>
          <w:p w:rsidR="005A757D" w:rsidRDefault="00A22907">
            <w:pPr>
              <w:ind w:firstLineChars="1600" w:firstLine="3840"/>
              <w:jc w:val="left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hint="eastAsia"/>
                <w:color w:val="000000"/>
                <w:sz w:val="24"/>
              </w:rPr>
              <w:t>本人签名：</w:t>
            </w:r>
          </w:p>
          <w:p w:rsidR="005A757D" w:rsidRDefault="00A22907">
            <w:pPr>
              <w:jc w:val="left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hint="eastAsia"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方正仿宋_GBK" w:hAnsi="宋体" w:hint="eastAsia"/>
                <w:color w:val="000000"/>
                <w:sz w:val="24"/>
              </w:rPr>
              <w:t>年</w:t>
            </w:r>
            <w:r>
              <w:rPr>
                <w:rFonts w:ascii="方正仿宋_GBK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方正仿宋_GBK" w:hAnsi="宋体" w:hint="eastAsia"/>
                <w:color w:val="000000"/>
                <w:sz w:val="24"/>
              </w:rPr>
              <w:t>月</w:t>
            </w:r>
            <w:r>
              <w:rPr>
                <w:rFonts w:ascii="方正仿宋_GBK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方正仿宋_GBK" w:hAnsi="宋体" w:hint="eastAsia"/>
                <w:color w:val="000000"/>
                <w:sz w:val="24"/>
              </w:rPr>
              <w:t>日</w:t>
            </w:r>
          </w:p>
        </w:tc>
      </w:tr>
    </w:tbl>
    <w:p w:rsidR="005A757D" w:rsidRDefault="00A22907">
      <w:pPr>
        <w:jc w:val="left"/>
      </w:pPr>
      <w:r>
        <w:rPr>
          <w:sz w:val="28"/>
          <w:szCs w:val="28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此表一式一份，使用标准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纸张</w:t>
      </w:r>
      <w:r>
        <w:rPr>
          <w:rFonts w:hint="eastAsia"/>
          <w:sz w:val="24"/>
        </w:rPr>
        <w:t>双</w:t>
      </w:r>
      <w:r>
        <w:rPr>
          <w:rFonts w:hint="eastAsia"/>
          <w:sz w:val="24"/>
        </w:rPr>
        <w:t>面打印</w:t>
      </w:r>
      <w:r>
        <w:rPr>
          <w:rFonts w:hint="eastAsia"/>
          <w:sz w:val="24"/>
        </w:rPr>
        <w:t>。</w:t>
      </w:r>
    </w:p>
    <w:sectPr w:rsidR="005A757D" w:rsidSect="005A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8D2639B"/>
    <w:rsid w:val="005A757D"/>
    <w:rsid w:val="00A22907"/>
    <w:rsid w:val="0ABB5E31"/>
    <w:rsid w:val="48D2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5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2</cp:revision>
  <dcterms:created xsi:type="dcterms:W3CDTF">2020-09-01T09:43:00Z</dcterms:created>
  <dcterms:modified xsi:type="dcterms:W3CDTF">2020-09-01T09:43:00Z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